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B96" w:rsidRPr="00C371E7" w:rsidRDefault="00A37B96" w:rsidP="00A37B96">
      <w:pPr>
        <w:ind w:firstLine="0"/>
        <w:rPr>
          <w:b/>
          <w:szCs w:val="28"/>
          <w:shd w:val="clear" w:color="auto" w:fill="FFFFFF"/>
        </w:rPr>
      </w:pPr>
      <w:r w:rsidRPr="00C371E7">
        <w:rPr>
          <w:b/>
          <w:szCs w:val="28"/>
          <w:shd w:val="clear" w:color="auto" w:fill="FFFFFF"/>
        </w:rPr>
        <w:t>Ks. Mariusz Świder</w:t>
      </w:r>
    </w:p>
    <w:p w:rsidR="00A37B96" w:rsidRDefault="00A37B96" w:rsidP="00A37B96">
      <w:pPr>
        <w:jc w:val="left"/>
        <w:rPr>
          <w:b/>
          <w:sz w:val="28"/>
          <w:szCs w:val="28"/>
          <w:shd w:val="clear" w:color="auto" w:fill="FFFFFF"/>
        </w:rPr>
      </w:pPr>
    </w:p>
    <w:p w:rsidR="00A37B96" w:rsidRPr="00C371E7" w:rsidRDefault="00A37B96" w:rsidP="00A37B96">
      <w:pPr>
        <w:jc w:val="center"/>
        <w:rPr>
          <w:b/>
          <w:sz w:val="28"/>
          <w:szCs w:val="28"/>
          <w:u w:val="single"/>
          <w:shd w:val="clear" w:color="auto" w:fill="FFFFFF"/>
        </w:rPr>
      </w:pPr>
      <w:r w:rsidRPr="00C371E7">
        <w:rPr>
          <w:b/>
          <w:sz w:val="28"/>
          <w:szCs w:val="28"/>
          <w:u w:val="single"/>
          <w:shd w:val="clear" w:color="auto" w:fill="FFFFFF"/>
        </w:rPr>
        <w:t>10 SIERPNIA</w:t>
      </w:r>
    </w:p>
    <w:p w:rsidR="00A37B96" w:rsidRPr="00C371E7" w:rsidRDefault="00A37B96" w:rsidP="00A37B96">
      <w:pPr>
        <w:jc w:val="center"/>
        <w:rPr>
          <w:b/>
          <w:i/>
          <w:iCs/>
          <w:szCs w:val="28"/>
          <w:shd w:val="clear" w:color="auto" w:fill="FFFFFF"/>
        </w:rPr>
      </w:pPr>
      <w:r w:rsidRPr="00C371E7">
        <w:rPr>
          <w:b/>
          <w:i/>
          <w:iCs/>
          <w:szCs w:val="28"/>
          <w:shd w:val="clear" w:color="auto" w:fill="FFFFFF"/>
        </w:rPr>
        <w:t>Kapłaństwo – prowadzenie przez Ducha Świętego(J 17,6-19)</w:t>
      </w:r>
    </w:p>
    <w:p w:rsidR="00A37B96" w:rsidRDefault="00A37B96" w:rsidP="00A37B96"/>
    <w:p w:rsidR="00A37B96" w:rsidRDefault="00A37B96" w:rsidP="00A37B96">
      <w:pPr>
        <w:ind w:firstLine="70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W dzisiejszym rozmyślaniu zatrzymajmy się nad sakramentem kapłaństwa i nad działaniem Ducha św. w kapłanach i poprzez kapłanów. Tekstem biblijnym na dziś jest fragment modlitwy Pana Jezusa skierowanej bezpośrednio do Boga Ojca: </w:t>
      </w:r>
    </w:p>
    <w:p w:rsidR="00A37B96" w:rsidRDefault="00A37B96" w:rsidP="00A37B96">
      <w:pPr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</w:pPr>
    </w:p>
    <w:p w:rsidR="00A37B96" w:rsidRPr="00A556B9" w:rsidRDefault="00A37B96" w:rsidP="00A37B96">
      <w:pPr>
        <w:ind w:firstLine="708"/>
        <w:rPr>
          <w:rFonts w:eastAsia="Times New Roman"/>
        </w:rPr>
      </w:pPr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6</w:t>
      </w:r>
      <w:r w:rsidRPr="00D526F7">
        <w:rPr>
          <w:rFonts w:eastAsia="Times New Roman"/>
          <w:color w:val="000000"/>
          <w:shd w:val="clear" w:color="auto" w:fill="FFFFFF"/>
        </w:rPr>
        <w:t>Objawiłem imię Twoje ludziom, których Mi dałeś ze świata. Twoimi byli i Ty Mi ich dałeś, a oni zachowali słowo Twoje. </w:t>
      </w:r>
      <w:bookmarkStart w:id="0" w:name="W7"/>
      <w:bookmarkEnd w:id="0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7</w:t>
      </w:r>
      <w:r w:rsidRPr="00D526F7">
        <w:rPr>
          <w:rFonts w:eastAsia="Times New Roman"/>
          <w:color w:val="000000"/>
          <w:shd w:val="clear" w:color="auto" w:fill="FFFFFF"/>
        </w:rPr>
        <w:t>Teraz poznali, że wszystko, cokolwiek Mi dałeś, pochodzi od Ciebie. </w:t>
      </w:r>
      <w:bookmarkStart w:id="1" w:name="W8"/>
      <w:bookmarkEnd w:id="1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8</w:t>
      </w:r>
      <w:r w:rsidRPr="00D526F7">
        <w:rPr>
          <w:rFonts w:eastAsia="Times New Roman"/>
          <w:color w:val="000000"/>
          <w:shd w:val="clear" w:color="auto" w:fill="FFFFFF"/>
        </w:rPr>
        <w:t>Słowa bowiem, które Mi powierzyłeś, im przekazałem, a oni je przyjęli i prawdziwie poznali, że od Ciebie wyszedłem, oraz uwierzyli, żeś Ty Mnie posłał. </w:t>
      </w:r>
      <w:bookmarkStart w:id="2" w:name="W9"/>
      <w:bookmarkEnd w:id="2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9</w:t>
      </w:r>
      <w:r w:rsidRPr="00D526F7">
        <w:rPr>
          <w:rFonts w:eastAsia="Times New Roman"/>
          <w:color w:val="000000"/>
          <w:shd w:val="clear" w:color="auto" w:fill="FFFFFF"/>
        </w:rPr>
        <w:t>Ja za nimi proszę, nie proszę za światem, ale za tymi, których Mi dałeś, ponieważ są Twoimi. </w:t>
      </w:r>
      <w:bookmarkStart w:id="3" w:name="W10"/>
      <w:bookmarkEnd w:id="3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10</w:t>
      </w:r>
      <w:r w:rsidRPr="00D526F7">
        <w:rPr>
          <w:rFonts w:eastAsia="Times New Roman"/>
          <w:color w:val="000000"/>
          <w:shd w:val="clear" w:color="auto" w:fill="FFFFFF"/>
        </w:rPr>
        <w:t>Wszystko bowiem moje jest Twoje, a Twoje jest moje, i w nich zostałem otoczony chwałą. </w:t>
      </w:r>
      <w:bookmarkStart w:id="4" w:name="W11"/>
      <w:bookmarkEnd w:id="4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11</w:t>
      </w:r>
      <w:r w:rsidRPr="00D526F7">
        <w:rPr>
          <w:rFonts w:eastAsia="Times New Roman"/>
          <w:color w:val="000000"/>
          <w:shd w:val="clear" w:color="auto" w:fill="FFFFFF"/>
        </w:rPr>
        <w:t>Już nie jestem na świecie, ale oni są jeszcze na świecie, a Ja idę do Ciebie. Ojcze Święty, zachowaj ich w Twoim imieniu, które Mi dałeś, aby tak jak My stanowili jedno. </w:t>
      </w:r>
      <w:bookmarkStart w:id="5" w:name="W12"/>
      <w:bookmarkEnd w:id="5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12</w:t>
      </w:r>
      <w:r w:rsidRPr="00D526F7">
        <w:rPr>
          <w:rFonts w:eastAsia="Times New Roman"/>
          <w:color w:val="000000"/>
          <w:shd w:val="clear" w:color="auto" w:fill="FFFFFF"/>
        </w:rPr>
        <w:t>Dopóki z nimi byłem, zachowywałem ich w Twoim imieniu, które Mi dałeś, i ustrzegłem ich, a nikt z nich nie zginął z wyjątkiem syna zatracenia, aby się spełniło Pismo </w:t>
      </w:r>
      <w:bookmarkStart w:id="6" w:name="W13"/>
      <w:bookmarkEnd w:id="6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13</w:t>
      </w:r>
      <w:r w:rsidRPr="00D526F7">
        <w:rPr>
          <w:rFonts w:eastAsia="Times New Roman"/>
          <w:color w:val="000000"/>
          <w:shd w:val="clear" w:color="auto" w:fill="FFFFFF"/>
        </w:rPr>
        <w:t>Ale teraz idę do Ciebie i tak mówię, będąc jeszcze na świecie, aby moją radość mieli w sobie w całej pełni. </w:t>
      </w:r>
      <w:bookmarkStart w:id="7" w:name="W14"/>
      <w:bookmarkEnd w:id="7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14</w:t>
      </w:r>
      <w:r w:rsidRPr="00D526F7">
        <w:rPr>
          <w:rFonts w:eastAsia="Times New Roman"/>
          <w:color w:val="000000"/>
          <w:shd w:val="clear" w:color="auto" w:fill="FFFFFF"/>
        </w:rPr>
        <w:t>Ja im przekazałem Twoje słowo, a świat ich znienawidził za to, że nie są ze świata, jak i Ja nie jestem ze świata. </w:t>
      </w:r>
      <w:bookmarkStart w:id="8" w:name="W15"/>
      <w:bookmarkEnd w:id="8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15</w:t>
      </w:r>
      <w:r w:rsidRPr="00D526F7">
        <w:rPr>
          <w:rFonts w:eastAsia="Times New Roman"/>
          <w:color w:val="000000"/>
          <w:shd w:val="clear" w:color="auto" w:fill="FFFFFF"/>
        </w:rPr>
        <w:t>Nie proszę, abyś ich zabrał ze świata, ale byś ich ustrzegł od złego. </w:t>
      </w:r>
      <w:bookmarkStart w:id="9" w:name="W16"/>
      <w:bookmarkEnd w:id="9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16</w:t>
      </w:r>
      <w:r w:rsidRPr="00D526F7">
        <w:rPr>
          <w:rFonts w:eastAsia="Times New Roman"/>
          <w:color w:val="000000"/>
          <w:shd w:val="clear" w:color="auto" w:fill="FFFFFF"/>
        </w:rPr>
        <w:t>Oni nie są ze świata, jak i Ja nie jestem ze świata. </w:t>
      </w:r>
      <w:bookmarkStart w:id="10" w:name="W17"/>
      <w:bookmarkEnd w:id="10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17</w:t>
      </w:r>
      <w:r w:rsidRPr="00D526F7">
        <w:rPr>
          <w:rFonts w:eastAsia="Times New Roman"/>
          <w:color w:val="000000"/>
          <w:shd w:val="clear" w:color="auto" w:fill="FFFFFF"/>
        </w:rPr>
        <w:t>Uświęć ich w prawdzie. Słowo Twoje jest prawdą. </w:t>
      </w:r>
      <w:bookmarkStart w:id="11" w:name="W18"/>
      <w:bookmarkEnd w:id="11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18</w:t>
      </w:r>
      <w:r w:rsidRPr="00D526F7">
        <w:rPr>
          <w:rFonts w:eastAsia="Times New Roman"/>
          <w:color w:val="000000"/>
          <w:shd w:val="clear" w:color="auto" w:fill="FFFFFF"/>
        </w:rPr>
        <w:t>Jak Ty Mnie posłałeś na świat, tak i Ja ich na świat posłałem. </w:t>
      </w:r>
      <w:bookmarkStart w:id="12" w:name="W19"/>
      <w:bookmarkEnd w:id="12"/>
      <w:r w:rsidRPr="00D526F7">
        <w:rPr>
          <w:rFonts w:eastAsia="Times New Roman"/>
          <w:b/>
          <w:bCs/>
          <w:color w:val="000000"/>
          <w:bdr w:val="none" w:sz="0" w:space="0" w:color="auto" w:frame="1"/>
          <w:vertAlign w:val="superscript"/>
        </w:rPr>
        <w:t>19</w:t>
      </w:r>
      <w:r w:rsidRPr="00D526F7">
        <w:rPr>
          <w:rFonts w:eastAsia="Times New Roman"/>
          <w:color w:val="000000"/>
          <w:shd w:val="clear" w:color="auto" w:fill="FFFFFF"/>
        </w:rPr>
        <w:t>A za nich Ja poświęcam w ofierze samego siebie, aby i oni byli uświęceni w prawdzie. </w:t>
      </w:r>
    </w:p>
    <w:p w:rsidR="00A37B96" w:rsidRPr="005C01B0" w:rsidRDefault="00A37B96" w:rsidP="00A37B96">
      <w:pPr>
        <w:ind w:left="708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vertAlign w:val="superscript"/>
        </w:rPr>
        <w:tab/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J</w:t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 xml:space="preserve"> 1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7</w:t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6-19</w:t>
      </w:r>
      <w:r w:rsidRPr="005C01B0">
        <w:rPr>
          <w:rFonts w:ascii="Times New Roman" w:eastAsia="Times New Roman" w:hAnsi="Times New Roman" w:cs="Times New Roman"/>
          <w:i/>
          <w:iCs/>
          <w:color w:val="000000"/>
          <w:bdr w:val="none" w:sz="0" w:space="0" w:color="auto" w:frame="1"/>
        </w:rPr>
        <w:t>)</w:t>
      </w:r>
    </w:p>
    <w:p w:rsidR="00A37B96" w:rsidRDefault="00A37B96" w:rsidP="00A37B96">
      <w:pPr>
        <w:rPr>
          <w:rFonts w:eastAsia="Times New Roman"/>
        </w:rPr>
      </w:pPr>
    </w:p>
    <w:p w:rsidR="00A37B96" w:rsidRPr="00302264" w:rsidRDefault="00A37B96" w:rsidP="00A37B96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  <w:t xml:space="preserve">Jezus jest z uczniami w Wieczerniku. Jak nam opowiada św. Jan Ewangelista, po umyciu nóg Apostołom uniósł oczy ku górze i modlił się do swojego Ojca pokazując wyjątkowe zatroskanie o swój lud – wspólnotę Kościoła, owczarnię, dla której jest pasterzem. Szczególnym przejawem tej troski i miłości jest ustanowienie sakramentu Eucharystii – widzialnego znaku obecności Boga w swoim Kościele oraz sakramentu kapłaństwa, bez którego Eucharystia nie mogłaby istnieć. Słowami </w:t>
      </w:r>
      <w:r>
        <w:rPr>
          <w:rFonts w:eastAsia="Times New Roman"/>
          <w:i/>
          <w:iCs/>
          <w:sz w:val="26"/>
          <w:szCs w:val="26"/>
        </w:rPr>
        <w:t xml:space="preserve">to czyńcie na moją pamiątkę </w:t>
      </w:r>
      <w:r>
        <w:rPr>
          <w:rFonts w:eastAsia="Times New Roman"/>
          <w:sz w:val="26"/>
          <w:szCs w:val="26"/>
        </w:rPr>
        <w:t>P</w:t>
      </w:r>
      <w:r w:rsidR="006B7DAC">
        <w:rPr>
          <w:rFonts w:eastAsia="Times New Roman"/>
          <w:sz w:val="26"/>
          <w:szCs w:val="26"/>
        </w:rPr>
        <w:t>an Jezus wyraża pragnienie konty</w:t>
      </w:r>
      <w:r>
        <w:rPr>
          <w:rFonts w:eastAsia="Times New Roman"/>
          <w:sz w:val="26"/>
          <w:szCs w:val="26"/>
        </w:rPr>
        <w:t xml:space="preserve">nuowanie swojej zbawczej obecności pośród swojego ludu. Uczniowie, za których Chrystus prosi Ojca, a wśród nich </w:t>
      </w:r>
      <w:r w:rsidRPr="00302264">
        <w:rPr>
          <w:rFonts w:eastAsia="Times New Roman"/>
          <w:sz w:val="26"/>
          <w:szCs w:val="26"/>
        </w:rPr>
        <w:t xml:space="preserve">szczególnie kapłani, są szczególnym narzędziem Jezusa w realizacji Jego posłannictwa. Są posłani na swą misję na wzór posłania Syna przez Ojca: </w:t>
      </w:r>
      <w:r w:rsidRPr="00D526F7">
        <w:rPr>
          <w:rFonts w:eastAsia="Times New Roman"/>
          <w:i/>
          <w:iCs/>
          <w:color w:val="000000"/>
          <w:sz w:val="26"/>
          <w:szCs w:val="26"/>
          <w:shd w:val="clear" w:color="auto" w:fill="FFFFFF"/>
        </w:rPr>
        <w:t>Jak Ty Mnie posłałeś na świat, tak i Ja ich na świat posłałem. </w:t>
      </w:r>
      <w:r w:rsidRPr="00302264"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Misja uczniów podobnie jak wcześniej misja Jezusa spotyka się z nienawiścią i prześladowaniami ze strony świata. </w:t>
      </w:r>
      <w:r>
        <w:rPr>
          <w:rFonts w:eastAsia="Times New Roman"/>
          <w:color w:val="000000"/>
          <w:sz w:val="26"/>
          <w:szCs w:val="26"/>
          <w:shd w:val="clear" w:color="auto" w:fill="FFFFFF"/>
        </w:rPr>
        <w:t xml:space="preserve">Nasz Pan modli się również o jedność swoich uczniów. Zauważmy, jakże to wszystko jest aktualne dzisiaj. </w:t>
      </w:r>
    </w:p>
    <w:p w:rsidR="00A37B96" w:rsidRDefault="00A37B96" w:rsidP="00A37B96">
      <w:pPr>
        <w:ind w:firstLine="708"/>
        <w:rPr>
          <w:rFonts w:eastAsia="Times New Roman"/>
          <w:i/>
          <w:iCs/>
          <w:sz w:val="26"/>
          <w:szCs w:val="26"/>
        </w:rPr>
      </w:pPr>
      <w:r>
        <w:rPr>
          <w:rFonts w:eastAsia="Times New Roman"/>
          <w:sz w:val="26"/>
          <w:szCs w:val="26"/>
        </w:rPr>
        <w:lastRenderedPageBreak/>
        <w:t>P</w:t>
      </w:r>
      <w:r w:rsidRPr="00302264">
        <w:rPr>
          <w:rFonts w:eastAsia="Times New Roman"/>
          <w:sz w:val="26"/>
          <w:szCs w:val="26"/>
        </w:rPr>
        <w:t>ewnego razu Jezus przyszedł do</w:t>
      </w:r>
      <w:r>
        <w:rPr>
          <w:rFonts w:eastAsia="Times New Roman"/>
          <w:sz w:val="26"/>
          <w:szCs w:val="26"/>
        </w:rPr>
        <w:t xml:space="preserve"> swojego rodzinnego miasta-Nazaretu i udał się z dzień szabatu do synagogi. Tam podano mu zwój proroka Izajasza i poproszono o odczytanie, a potem o komentarz. Jezus wtedy, jak nam relacjonuje św. Łukasz (Łk 4, 16-24), odczytał początek 61 rozdziału Izajaszowego proroctwa, które rozpoczyna się od słów: </w:t>
      </w:r>
      <w:r>
        <w:rPr>
          <w:rFonts w:eastAsia="Times New Roman"/>
          <w:i/>
          <w:iCs/>
          <w:sz w:val="26"/>
          <w:szCs w:val="26"/>
        </w:rPr>
        <w:t xml:space="preserve">Ducha Pana Boga nade mną, ponieważ mnie </w:t>
      </w:r>
      <w:r w:rsidRPr="00302264">
        <w:rPr>
          <w:rFonts w:eastAsia="Times New Roman"/>
          <w:i/>
          <w:iCs/>
          <w:sz w:val="26"/>
          <w:szCs w:val="26"/>
        </w:rPr>
        <w:t xml:space="preserve">namaścił, abym ubogim głosił dobrą nowinę…. </w:t>
      </w:r>
      <w:r w:rsidRPr="00031B5A">
        <w:rPr>
          <w:rFonts w:eastAsia="Times New Roman"/>
          <w:sz w:val="26"/>
          <w:szCs w:val="26"/>
        </w:rPr>
        <w:t>Gdy Jezus usiadł, przemówił,</w:t>
      </w:r>
      <w:r w:rsidRPr="00302264">
        <w:rPr>
          <w:rFonts w:eastAsia="Times New Roman"/>
          <w:i/>
          <w:iCs/>
          <w:sz w:val="26"/>
          <w:szCs w:val="26"/>
        </w:rPr>
        <w:t xml:space="preserve"> że dziś spełniają si</w:t>
      </w:r>
      <w:r>
        <w:rPr>
          <w:rFonts w:eastAsia="Times New Roman"/>
          <w:i/>
          <w:iCs/>
          <w:sz w:val="26"/>
          <w:szCs w:val="26"/>
        </w:rPr>
        <w:t>ę</w:t>
      </w:r>
      <w:r w:rsidRPr="00302264">
        <w:rPr>
          <w:rFonts w:eastAsia="Times New Roman"/>
          <w:i/>
          <w:iCs/>
          <w:sz w:val="26"/>
          <w:szCs w:val="26"/>
        </w:rPr>
        <w:t xml:space="preserve"> te słowa pisma. </w:t>
      </w:r>
    </w:p>
    <w:p w:rsidR="00A37B96" w:rsidRDefault="00A37B96" w:rsidP="00A37B96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Source Sans Pro" w:hAnsi="Source Sans Pro"/>
          <w:color w:val="000000"/>
          <w:sz w:val="21"/>
          <w:szCs w:val="21"/>
        </w:rPr>
      </w:pPr>
      <w:r w:rsidRPr="00302264">
        <w:rPr>
          <w:sz w:val="26"/>
          <w:szCs w:val="26"/>
        </w:rPr>
        <w:t xml:space="preserve">Nasze rozmyślanie </w:t>
      </w:r>
      <w:r>
        <w:rPr>
          <w:sz w:val="26"/>
          <w:szCs w:val="26"/>
        </w:rPr>
        <w:t>oprzyjmy przede wszystkim na tym</w:t>
      </w:r>
      <w:r w:rsidRPr="00302264">
        <w:rPr>
          <w:sz w:val="26"/>
          <w:szCs w:val="26"/>
        </w:rPr>
        <w:t>, że Pierwszym i Najwyższym Kapłanem w Kościele jest Jezus Chrystus. Kapłaństwo służebne</w:t>
      </w:r>
      <w:r>
        <w:rPr>
          <w:sz w:val="26"/>
          <w:szCs w:val="26"/>
        </w:rPr>
        <w:t>, czyli to które otrzymuje się w sakramencie święceń,</w:t>
      </w:r>
      <w:r w:rsidRPr="00302264">
        <w:rPr>
          <w:sz w:val="26"/>
          <w:szCs w:val="26"/>
        </w:rPr>
        <w:t xml:space="preserve"> jest tylko udziałem w kapłaństwie Chrystusa. </w:t>
      </w:r>
      <w:r w:rsidRPr="00293DCE">
        <w:rPr>
          <w:color w:val="000000"/>
          <w:sz w:val="26"/>
          <w:szCs w:val="26"/>
          <w:shd w:val="clear" w:color="auto" w:fill="FFFFFF"/>
        </w:rPr>
        <w:t>K</w:t>
      </w:r>
      <w:r w:rsidRPr="00293DCE">
        <w:rPr>
          <w:color w:val="000000"/>
          <w:sz w:val="26"/>
          <w:szCs w:val="26"/>
        </w:rPr>
        <w:t>apłan nie jest więc pośrednikiem pomiędzy Bogiem a ludźmi, lecz tylko sługą Chrystusa, który pozostaje na wieki jedynym Pośrednikiem między Bogiem a ludźmi. To jest prawdziwa wielkość a zarazem prawdziwa odpowiedzialność kapłana</w:t>
      </w:r>
      <w:r w:rsidRPr="00293DCE">
        <w:rPr>
          <w:rFonts w:ascii="Source Sans Pro" w:hAnsi="Source Sans Pro"/>
          <w:color w:val="000000"/>
          <w:sz w:val="21"/>
          <w:szCs w:val="21"/>
        </w:rPr>
        <w:t>.</w:t>
      </w:r>
    </w:p>
    <w:p w:rsidR="00A37B96" w:rsidRPr="00A556B9" w:rsidRDefault="00A37B96" w:rsidP="00A37B96">
      <w:pPr>
        <w:pStyle w:val="NormalnyWeb"/>
        <w:spacing w:before="0" w:beforeAutospacing="0" w:after="0" w:afterAutospacing="0" w:line="276" w:lineRule="auto"/>
        <w:ind w:firstLine="709"/>
        <w:jc w:val="both"/>
        <w:rPr>
          <w:rFonts w:ascii="Times" w:hAnsi="Times"/>
          <w:color w:val="000000"/>
          <w:sz w:val="26"/>
          <w:szCs w:val="26"/>
          <w:shd w:val="clear" w:color="auto" w:fill="FFFFFF"/>
        </w:rPr>
      </w:pPr>
      <w:r w:rsidRPr="00302264">
        <w:rPr>
          <w:sz w:val="26"/>
          <w:szCs w:val="26"/>
        </w:rPr>
        <w:t xml:space="preserve">Jezus chcąc przedłużyć swoją misję, na wzór dwunastu pokoleń Izraela, wybrał dwunastu uczniów. </w:t>
      </w:r>
      <w:r w:rsidRPr="00302264">
        <w:rPr>
          <w:color w:val="000000"/>
          <w:sz w:val="26"/>
          <w:szCs w:val="26"/>
          <w:shd w:val="clear" w:color="auto" w:fill="FFFFFF"/>
        </w:rPr>
        <w:t>Z czasem, ustanowieni przez Pana Apostołowie – świadomi potrzeby postępu ewangelizacji – powołali do współpracy z sobą innych ludzi jako biskupów, prezbiterów i diakonów, aby wypełnić polecenie zmartwychwstałego Pana, który ich posłał do wszystkich ludzi, po wszystkie czasy. Gest nałożen</w:t>
      </w:r>
      <w:r w:rsidRPr="00A556B9">
        <w:rPr>
          <w:rFonts w:ascii="Times" w:hAnsi="Times"/>
          <w:color w:val="000000"/>
          <w:sz w:val="26"/>
          <w:szCs w:val="26"/>
          <w:shd w:val="clear" w:color="auto" w:fill="FFFFFF"/>
        </w:rPr>
        <w:t xml:space="preserve">ia rąk, przekazujący dar Ducha, powoływał nowych ludzi i uzdalniał ich do kontynuowania tej samej posługi nauczania, jednania i troski o owczarnię Bożą.  W ten sposób ten sam Duch, Duch Jezusa, ożywia i uświęca Kościół działając szczególnie w posłudze sakramentalnej kapłanów. I nawet gdy jakiś kapłan nie jest idealny czy nie śpiewa najpiękniej, Duch Święty, którego otrzymał w geście nałożenia rąk podczas obrzędu święceń, działa w nim a przez niego w nas. </w:t>
      </w:r>
    </w:p>
    <w:p w:rsidR="00A37B96" w:rsidRPr="004D46D5" w:rsidRDefault="00A37B96" w:rsidP="00A37B96">
      <w:pPr>
        <w:ind w:firstLine="708"/>
        <w:rPr>
          <w:rFonts w:ascii="Source Sans Pro" w:hAnsi="Source Sans Pro"/>
          <w:color w:val="000000"/>
          <w:sz w:val="26"/>
          <w:szCs w:val="26"/>
          <w:shd w:val="clear" w:color="auto" w:fill="FFFFFF"/>
        </w:rPr>
      </w:pP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Skoro Duch Święty prowadzi każdego ochrzczonego – uczył św. Jan Paweł II - to z pewnością szczególną troską otacza tych, którzy zostali obdarzeni sakramentem kapłaństwa, aby mogli należycie spełniać swoją trudną posługę. I tak,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mądrości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Duch Święty uczy kapłana patrzeć na wszystko w świetle Ewangelii i pomaga mu dostrzegać we własnym życiu i w doświadczeniach Kościoła tajemniczy zamysł miłości Ojca.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rozumu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pomaga mu głębiej wniknąć w prawdy objawione i przynagla go, by z mocą i przekonaniem głosił radosną nowinę zbawienia.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rady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Duch oświeca sługę Chrystusa, aby umiał kierować swoim działaniem wedle zamysłów Opatrzności, nie zważając na osąd świata.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męstwa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wspiera go w trudnościach, jakie niesie jego posługa i udziela mu odwagi</w:t>
      </w:r>
      <w:r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niezbędnej do głoszenia Ewangelii.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wiedzy</w:t>
      </w:r>
      <w:r w:rsidR="006B7DAC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 xml:space="preserve"> 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uzdalnia go do zrozumienia i akceptacji tajemniczego niekiedy splotu przyczyn wtórnych z pierwszą Przyczyną wydarzeń dokonujących się we wszechświecie.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pobożności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ożywia w nim więź wewnętrznej komunii z Bogiem oraz ufne zawierzenie Jego Opatrzności. Wreszcie przez </w:t>
      </w:r>
      <w:r w:rsidRPr="00A556B9">
        <w:rPr>
          <w:rFonts w:ascii="Times" w:eastAsia="Times New Roman" w:hAnsi="Times" w:cs="Times New Roman"/>
          <w:i/>
          <w:iCs/>
          <w:color w:val="000000"/>
          <w:sz w:val="26"/>
          <w:szCs w:val="26"/>
        </w:rPr>
        <w:t>dar bojaźni Bożej</w:t>
      </w:r>
      <w:r w:rsidRPr="00A556B9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> Duch utrwala w kapłanie świadomość jego ludzkiej ułomności oraz nieodzownej roli łaski Bożej</w:t>
      </w:r>
      <w:r w:rsidRPr="004D46D5">
        <w:rPr>
          <w:rFonts w:ascii="Times" w:eastAsia="Times New Roman" w:hAnsi="Times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A37B96" w:rsidRPr="004D46D5" w:rsidRDefault="00A37B96" w:rsidP="00A37B96">
      <w:pPr>
        <w:pStyle w:val="NormalnyWeb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4D46D5">
        <w:rPr>
          <w:color w:val="000000"/>
          <w:shd w:val="clear" w:color="auto" w:fill="FFFFFF"/>
        </w:rPr>
        <w:lastRenderedPageBreak/>
        <w:t>Czy zdaję sobie sprawę, że w trosce o moje nawrócenie, uświęcenie i zbawienie Pan Jezus ustanowił dla mnie sakrament kapłaństwa?</w:t>
      </w:r>
    </w:p>
    <w:p w:rsidR="00A37B96" w:rsidRPr="004D46D5" w:rsidRDefault="00A37B96" w:rsidP="00A37B96">
      <w:pPr>
        <w:pStyle w:val="NormalnyWeb"/>
        <w:spacing w:before="0" w:beforeAutospacing="0" w:after="0" w:afterAutospacing="0" w:line="276" w:lineRule="auto"/>
        <w:ind w:firstLine="709"/>
        <w:jc w:val="both"/>
        <w:rPr>
          <w:color w:val="000000"/>
          <w:shd w:val="clear" w:color="auto" w:fill="FFFFFF"/>
        </w:rPr>
      </w:pPr>
      <w:r w:rsidRPr="004D46D5">
        <w:rPr>
          <w:color w:val="000000"/>
          <w:shd w:val="clear" w:color="auto" w:fill="FFFFFF"/>
        </w:rPr>
        <w:t>Czy mam świadomość tego, że Duch Święty działa przez posługę kapłanów?</w:t>
      </w:r>
    </w:p>
    <w:p w:rsidR="00A37B96" w:rsidRPr="004D46D5" w:rsidRDefault="00A37B96" w:rsidP="00A37B96">
      <w:pPr>
        <w:pStyle w:val="NormalnyWeb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4D46D5">
        <w:rPr>
          <w:color w:val="000000"/>
          <w:shd w:val="clear" w:color="auto" w:fill="FFFFFF"/>
        </w:rPr>
        <w:t>Czy modlę się za kapłanów, którzy udzielali mi sakramentów, których znam i za tych, którzy przeżywają jakieś trudności</w:t>
      </w:r>
      <w:r>
        <w:rPr>
          <w:color w:val="000000"/>
          <w:shd w:val="clear" w:color="auto" w:fill="FFFFFF"/>
        </w:rPr>
        <w:t>?</w:t>
      </w:r>
    </w:p>
    <w:p w:rsidR="00E41C9B" w:rsidRDefault="00E41C9B" w:rsidP="00FE1752">
      <w:pPr>
        <w:ind w:firstLine="0"/>
      </w:pPr>
    </w:p>
    <w:sectPr w:rsidR="00E41C9B" w:rsidSect="00FB2A9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CBE" w:rsidRDefault="00234CBE" w:rsidP="00FE1752">
      <w:r>
        <w:separator/>
      </w:r>
    </w:p>
  </w:endnote>
  <w:endnote w:type="continuationSeparator" w:id="1">
    <w:p w:rsidR="00234CBE" w:rsidRDefault="00234CBE" w:rsidP="00FE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CBE" w:rsidRDefault="00234CBE" w:rsidP="00FE1752">
      <w:r>
        <w:separator/>
      </w:r>
    </w:p>
  </w:footnote>
  <w:footnote w:type="continuationSeparator" w:id="1">
    <w:p w:rsidR="00234CBE" w:rsidRDefault="00234CBE" w:rsidP="00FE17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77FE"/>
    <w:rsid w:val="00003C27"/>
    <w:rsid w:val="000236E2"/>
    <w:rsid w:val="00024286"/>
    <w:rsid w:val="000711F4"/>
    <w:rsid w:val="00076153"/>
    <w:rsid w:val="00086521"/>
    <w:rsid w:val="00092225"/>
    <w:rsid w:val="000A19E7"/>
    <w:rsid w:val="000B1D52"/>
    <w:rsid w:val="000C190E"/>
    <w:rsid w:val="000D6D1E"/>
    <w:rsid w:val="000D73B4"/>
    <w:rsid w:val="00106D9F"/>
    <w:rsid w:val="001342AE"/>
    <w:rsid w:val="0014268F"/>
    <w:rsid w:val="0015275C"/>
    <w:rsid w:val="00160A33"/>
    <w:rsid w:val="001803F3"/>
    <w:rsid w:val="001875A2"/>
    <w:rsid w:val="00197040"/>
    <w:rsid w:val="001E43FA"/>
    <w:rsid w:val="001F323C"/>
    <w:rsid w:val="001F720E"/>
    <w:rsid w:val="00234CBE"/>
    <w:rsid w:val="0029780A"/>
    <w:rsid w:val="002B293C"/>
    <w:rsid w:val="002D43F0"/>
    <w:rsid w:val="002F45BF"/>
    <w:rsid w:val="003138EC"/>
    <w:rsid w:val="003162E9"/>
    <w:rsid w:val="00326893"/>
    <w:rsid w:val="00344DC0"/>
    <w:rsid w:val="00346082"/>
    <w:rsid w:val="003518B4"/>
    <w:rsid w:val="00361A1D"/>
    <w:rsid w:val="00363D62"/>
    <w:rsid w:val="003709C8"/>
    <w:rsid w:val="00373592"/>
    <w:rsid w:val="003759DA"/>
    <w:rsid w:val="00382531"/>
    <w:rsid w:val="003B3CDB"/>
    <w:rsid w:val="003C3311"/>
    <w:rsid w:val="003F61F7"/>
    <w:rsid w:val="00400315"/>
    <w:rsid w:val="00404977"/>
    <w:rsid w:val="0041353F"/>
    <w:rsid w:val="004279C2"/>
    <w:rsid w:val="00476184"/>
    <w:rsid w:val="004D0864"/>
    <w:rsid w:val="004D4E10"/>
    <w:rsid w:val="00521891"/>
    <w:rsid w:val="00522A37"/>
    <w:rsid w:val="00553EB4"/>
    <w:rsid w:val="00556FF4"/>
    <w:rsid w:val="00571611"/>
    <w:rsid w:val="00575106"/>
    <w:rsid w:val="00583AC5"/>
    <w:rsid w:val="005A11D6"/>
    <w:rsid w:val="005B7A18"/>
    <w:rsid w:val="005C08DB"/>
    <w:rsid w:val="005D0140"/>
    <w:rsid w:val="005E3528"/>
    <w:rsid w:val="005E7442"/>
    <w:rsid w:val="006017E7"/>
    <w:rsid w:val="00605A97"/>
    <w:rsid w:val="00614B14"/>
    <w:rsid w:val="00617232"/>
    <w:rsid w:val="00623A1C"/>
    <w:rsid w:val="0064394B"/>
    <w:rsid w:val="006544A1"/>
    <w:rsid w:val="00667E6C"/>
    <w:rsid w:val="00681D9B"/>
    <w:rsid w:val="00690980"/>
    <w:rsid w:val="0069276F"/>
    <w:rsid w:val="006A547A"/>
    <w:rsid w:val="006B2D6C"/>
    <w:rsid w:val="006B6B59"/>
    <w:rsid w:val="006B7DAC"/>
    <w:rsid w:val="006C1CB7"/>
    <w:rsid w:val="006C22FF"/>
    <w:rsid w:val="006C47D0"/>
    <w:rsid w:val="006D695D"/>
    <w:rsid w:val="00706A7F"/>
    <w:rsid w:val="00724749"/>
    <w:rsid w:val="00736C1B"/>
    <w:rsid w:val="00752E7E"/>
    <w:rsid w:val="00756182"/>
    <w:rsid w:val="007A4418"/>
    <w:rsid w:val="007B1240"/>
    <w:rsid w:val="007D5E87"/>
    <w:rsid w:val="007F3C7E"/>
    <w:rsid w:val="007F47A8"/>
    <w:rsid w:val="00800A15"/>
    <w:rsid w:val="008341C4"/>
    <w:rsid w:val="008577FE"/>
    <w:rsid w:val="0087153A"/>
    <w:rsid w:val="00876339"/>
    <w:rsid w:val="008F7606"/>
    <w:rsid w:val="009253EC"/>
    <w:rsid w:val="00944AAD"/>
    <w:rsid w:val="00952253"/>
    <w:rsid w:val="009575F4"/>
    <w:rsid w:val="00961467"/>
    <w:rsid w:val="009633D6"/>
    <w:rsid w:val="00965A56"/>
    <w:rsid w:val="00977F3A"/>
    <w:rsid w:val="00984F7D"/>
    <w:rsid w:val="009916D7"/>
    <w:rsid w:val="009B314F"/>
    <w:rsid w:val="009D4C0C"/>
    <w:rsid w:val="009E7967"/>
    <w:rsid w:val="00A24462"/>
    <w:rsid w:val="00A319EC"/>
    <w:rsid w:val="00A34463"/>
    <w:rsid w:val="00A37B96"/>
    <w:rsid w:val="00A4347B"/>
    <w:rsid w:val="00A43E39"/>
    <w:rsid w:val="00A94965"/>
    <w:rsid w:val="00AA552F"/>
    <w:rsid w:val="00AC56BB"/>
    <w:rsid w:val="00AC6871"/>
    <w:rsid w:val="00B0244A"/>
    <w:rsid w:val="00B03056"/>
    <w:rsid w:val="00B22DE4"/>
    <w:rsid w:val="00B2376A"/>
    <w:rsid w:val="00B35042"/>
    <w:rsid w:val="00B50688"/>
    <w:rsid w:val="00B703DA"/>
    <w:rsid w:val="00B8599D"/>
    <w:rsid w:val="00BA629F"/>
    <w:rsid w:val="00BB6F09"/>
    <w:rsid w:val="00BC3DF7"/>
    <w:rsid w:val="00BC5EAD"/>
    <w:rsid w:val="00BE6356"/>
    <w:rsid w:val="00BF18AC"/>
    <w:rsid w:val="00BF5440"/>
    <w:rsid w:val="00C04774"/>
    <w:rsid w:val="00C0520E"/>
    <w:rsid w:val="00C32EEB"/>
    <w:rsid w:val="00C35652"/>
    <w:rsid w:val="00C72C10"/>
    <w:rsid w:val="00C73BE7"/>
    <w:rsid w:val="00C74951"/>
    <w:rsid w:val="00C91798"/>
    <w:rsid w:val="00C95E6D"/>
    <w:rsid w:val="00CA3B0E"/>
    <w:rsid w:val="00CB3013"/>
    <w:rsid w:val="00D051D8"/>
    <w:rsid w:val="00D2479A"/>
    <w:rsid w:val="00D25FFF"/>
    <w:rsid w:val="00D31581"/>
    <w:rsid w:val="00D409BE"/>
    <w:rsid w:val="00D44CCC"/>
    <w:rsid w:val="00D57FCB"/>
    <w:rsid w:val="00D65273"/>
    <w:rsid w:val="00D71912"/>
    <w:rsid w:val="00D80061"/>
    <w:rsid w:val="00D83EB0"/>
    <w:rsid w:val="00D90730"/>
    <w:rsid w:val="00D974EA"/>
    <w:rsid w:val="00DB4B60"/>
    <w:rsid w:val="00DC60CA"/>
    <w:rsid w:val="00DF4293"/>
    <w:rsid w:val="00DF43CC"/>
    <w:rsid w:val="00E12D72"/>
    <w:rsid w:val="00E157A8"/>
    <w:rsid w:val="00E15EEB"/>
    <w:rsid w:val="00E243EF"/>
    <w:rsid w:val="00E409F5"/>
    <w:rsid w:val="00E41C9B"/>
    <w:rsid w:val="00E42705"/>
    <w:rsid w:val="00E74ADC"/>
    <w:rsid w:val="00EA233D"/>
    <w:rsid w:val="00EB74A1"/>
    <w:rsid w:val="00EE5B1F"/>
    <w:rsid w:val="00F16B84"/>
    <w:rsid w:val="00F23C07"/>
    <w:rsid w:val="00F4040E"/>
    <w:rsid w:val="00F45849"/>
    <w:rsid w:val="00F52969"/>
    <w:rsid w:val="00F621EC"/>
    <w:rsid w:val="00F74329"/>
    <w:rsid w:val="00F85BDF"/>
    <w:rsid w:val="00F96B64"/>
    <w:rsid w:val="00FA2B0F"/>
    <w:rsid w:val="00FB2A9B"/>
    <w:rsid w:val="00FD5FBE"/>
    <w:rsid w:val="00FE1752"/>
    <w:rsid w:val="00FE3469"/>
    <w:rsid w:val="00FE7F6E"/>
    <w:rsid w:val="00FF2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1752"/>
    <w:pPr>
      <w:spacing w:line="276" w:lineRule="auto"/>
      <w:ind w:firstLine="567"/>
      <w:jc w:val="both"/>
    </w:pPr>
    <w:rPr>
      <w:rFonts w:asciiTheme="majorBidi" w:hAnsiTheme="majorBidi" w:cstheme="majorBidi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E1752"/>
    <w:pPr>
      <w:ind w:firstLine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E1752"/>
    <w:rPr>
      <w:rFonts w:asciiTheme="majorBidi" w:hAnsiTheme="majorBidi" w:cstheme="majorBidi"/>
      <w:b/>
      <w:bCs/>
      <w:lang w:eastAsia="pl-PL" w:bidi="he-IL"/>
    </w:rPr>
  </w:style>
  <w:style w:type="paragraph" w:styleId="NormalnyWeb">
    <w:name w:val="Normal (Web)"/>
    <w:basedOn w:val="Normalny"/>
    <w:uiPriority w:val="99"/>
    <w:unhideWhenUsed/>
    <w:rsid w:val="00C32EEB"/>
    <w:pPr>
      <w:spacing w:before="100" w:beforeAutospacing="1" w:after="100" w:afterAutospacing="1" w:line="240" w:lineRule="auto"/>
      <w:ind w:firstLine="0"/>
      <w:jc w:val="left"/>
    </w:pPr>
  </w:style>
  <w:style w:type="paragraph" w:styleId="Cytat">
    <w:name w:val="Quote"/>
    <w:basedOn w:val="Normalny"/>
    <w:next w:val="Normalny"/>
    <w:link w:val="CytatZnak"/>
    <w:uiPriority w:val="29"/>
    <w:qFormat/>
    <w:rsid w:val="00FE1752"/>
    <w:rPr>
      <w:i/>
      <w:iCs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E1752"/>
    <w:rPr>
      <w:rFonts w:asciiTheme="majorBidi" w:hAnsiTheme="majorBidi" w:cstheme="majorBidi"/>
      <w:i/>
      <w:iCs/>
      <w:lang w:bidi="he-IL"/>
    </w:rPr>
  </w:style>
  <w:style w:type="character" w:customStyle="1" w:styleId="apple-converted-space">
    <w:name w:val="apple-converted-space"/>
    <w:basedOn w:val="Domylnaczcionkaakapitu"/>
    <w:rsid w:val="00400315"/>
  </w:style>
  <w:style w:type="paragraph" w:customStyle="1" w:styleId="lead">
    <w:name w:val="lead"/>
    <w:basedOn w:val="Normalny"/>
    <w:rsid w:val="00A37B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Uwydatnienie">
    <w:name w:val="Emphasis"/>
    <w:basedOn w:val="Domylnaczcionkaakapitu"/>
    <w:uiPriority w:val="20"/>
    <w:qFormat/>
    <w:rsid w:val="00A37B96"/>
    <w:rPr>
      <w:i/>
      <w:iCs/>
    </w:rPr>
  </w:style>
  <w:style w:type="character" w:customStyle="1" w:styleId="werset">
    <w:name w:val="werset"/>
    <w:basedOn w:val="Domylnaczcionkaakapitu"/>
    <w:rsid w:val="00E41C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4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7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Pietruczuk</dc:creator>
  <cp:keywords/>
  <dc:description/>
  <cp:lastModifiedBy>Lenovo</cp:lastModifiedBy>
  <cp:revision>26</cp:revision>
  <dcterms:created xsi:type="dcterms:W3CDTF">2019-05-30T13:44:00Z</dcterms:created>
  <dcterms:modified xsi:type="dcterms:W3CDTF">2019-08-09T09:29:00Z</dcterms:modified>
</cp:coreProperties>
</file>